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8336"/>
      </w:tblGrid>
      <w:tr w:rsidR="00EC5453" w:rsidRPr="00EC5453" w14:paraId="4366C0F6" w14:textId="77777777" w:rsidTr="00991250">
        <w:trPr>
          <w:trHeight w:val="416"/>
          <w:jc w:val="center"/>
        </w:trPr>
        <w:tc>
          <w:tcPr>
            <w:tcW w:w="5000" w:type="pct"/>
            <w:gridSpan w:val="2"/>
            <w:shd w:val="clear" w:color="auto" w:fill="002060"/>
            <w:vAlign w:val="center"/>
          </w:tcPr>
          <w:p w14:paraId="5096C740" w14:textId="406F4977" w:rsidR="00EC5453" w:rsidRPr="00EC5453" w:rsidRDefault="00604AD2" w:rsidP="002C76A9">
            <w:pPr>
              <w:rPr>
                <w:rFonts w:cs="Arial"/>
                <w:color w:val="FFFFFF"/>
              </w:rPr>
            </w:pPr>
            <w:r>
              <w:rPr>
                <w:rFonts w:cs="Arial"/>
                <w:color w:val="FFFFFF"/>
              </w:rPr>
              <w:t>Lesley A. Buechler</w:t>
            </w:r>
            <w:r w:rsidR="000C75B6">
              <w:rPr>
                <w:rFonts w:cs="Arial"/>
                <w:color w:val="FFFFFF"/>
              </w:rPr>
              <w:t xml:space="preserve">                              </w:t>
            </w:r>
            <w:r>
              <w:rPr>
                <w:rFonts w:cs="Arial"/>
                <w:color w:val="FFFFFF"/>
              </w:rPr>
              <w:t xml:space="preserve">     </w:t>
            </w:r>
            <w:r w:rsidR="000C75B6">
              <w:rPr>
                <w:rFonts w:cs="Arial"/>
                <w:color w:val="FFFFFF"/>
              </w:rPr>
              <w:t xml:space="preserve">Director </w:t>
            </w:r>
            <w:r>
              <w:rPr>
                <w:rFonts w:cs="Arial"/>
                <w:color w:val="FFFFFF"/>
              </w:rPr>
              <w:t>–</w:t>
            </w:r>
            <w:r w:rsidR="000C75B6">
              <w:rPr>
                <w:rFonts w:cs="Arial"/>
                <w:color w:val="FFFFFF"/>
              </w:rPr>
              <w:t xml:space="preserve"> </w:t>
            </w:r>
            <w:r>
              <w:rPr>
                <w:rFonts w:cs="Arial"/>
                <w:color w:val="FFFFFF"/>
              </w:rPr>
              <w:t>Finance and Administration / Chief Administrative Officer</w:t>
            </w:r>
          </w:p>
        </w:tc>
      </w:tr>
      <w:tr w:rsidR="00EC5453" w:rsidRPr="00EC5453" w14:paraId="2245960F" w14:textId="77777777" w:rsidTr="00991250">
        <w:trPr>
          <w:jc w:val="center"/>
        </w:trPr>
        <w:tc>
          <w:tcPr>
            <w:tcW w:w="1137" w:type="pct"/>
            <w:shd w:val="clear" w:color="auto" w:fill="auto"/>
          </w:tcPr>
          <w:p w14:paraId="1AA52AD7" w14:textId="77777777" w:rsidR="00604AD2" w:rsidRDefault="00604AD2" w:rsidP="0041344D">
            <w:pPr>
              <w:pStyle w:val="08Resumesidebarhead"/>
              <w:spacing w:before="120" w:after="120"/>
              <w:jc w:val="left"/>
              <w:rPr>
                <w:color w:val="4F81BD"/>
                <w:szCs w:val="22"/>
              </w:rPr>
            </w:pPr>
            <w:r>
              <w:rPr>
                <w:color w:val="4F81BD"/>
                <w:szCs w:val="22"/>
              </w:rPr>
              <w:t>Education</w:t>
            </w:r>
          </w:p>
          <w:p w14:paraId="2D11C484" w14:textId="77777777" w:rsidR="00604AD2" w:rsidRDefault="00604AD2" w:rsidP="00604AD2">
            <w:pPr>
              <w:pStyle w:val="08resumesidebartext"/>
              <w:spacing w:before="120"/>
              <w:rPr>
                <w:szCs w:val="22"/>
              </w:rPr>
            </w:pPr>
            <w:r>
              <w:rPr>
                <w:szCs w:val="22"/>
              </w:rPr>
              <w:t>AS – Merchandising</w:t>
            </w:r>
            <w:r>
              <w:rPr>
                <w:szCs w:val="22"/>
              </w:rPr>
              <w:br/>
              <w:t>Southern Seminary Junior College</w:t>
            </w:r>
          </w:p>
          <w:p w14:paraId="1901DEAC" w14:textId="6B68E9DA" w:rsidR="00EC5453" w:rsidRPr="007D206F" w:rsidRDefault="00EC5453" w:rsidP="0041344D">
            <w:pPr>
              <w:pStyle w:val="08Resumesidebarhead"/>
              <w:spacing w:before="120" w:after="120"/>
              <w:jc w:val="left"/>
              <w:rPr>
                <w:color w:val="4F81BD"/>
                <w:szCs w:val="22"/>
              </w:rPr>
            </w:pPr>
            <w:r w:rsidRPr="007D206F">
              <w:rPr>
                <w:color w:val="4F81BD"/>
                <w:szCs w:val="22"/>
              </w:rPr>
              <w:t>Training</w:t>
            </w:r>
          </w:p>
          <w:p w14:paraId="2E821ADC" w14:textId="0E964551" w:rsidR="00604AD2" w:rsidRDefault="00604AD2" w:rsidP="00C933E4">
            <w:pPr>
              <w:pStyle w:val="08resumesidebartext"/>
              <w:spacing w:before="120"/>
              <w:rPr>
                <w:szCs w:val="22"/>
              </w:rPr>
            </w:pPr>
            <w:r>
              <w:rPr>
                <w:szCs w:val="22"/>
              </w:rPr>
              <w:t>NIMS IS-100/200/700/800</w:t>
            </w:r>
            <w:r>
              <w:rPr>
                <w:szCs w:val="22"/>
              </w:rPr>
              <w:br/>
              <w:t>Emergency Management Institute</w:t>
            </w:r>
          </w:p>
          <w:p w14:paraId="04B805A5" w14:textId="50A82BC1" w:rsidR="00604AD2" w:rsidRDefault="00604AD2" w:rsidP="00C933E4">
            <w:pPr>
              <w:pStyle w:val="08resumesidebartext"/>
              <w:spacing w:before="120"/>
              <w:rPr>
                <w:szCs w:val="22"/>
              </w:rPr>
            </w:pPr>
            <w:r>
              <w:rPr>
                <w:szCs w:val="22"/>
              </w:rPr>
              <w:t>NIMS ICS-300</w:t>
            </w:r>
            <w:r>
              <w:rPr>
                <w:szCs w:val="22"/>
              </w:rPr>
              <w:br/>
              <w:t>US Coast Guard</w:t>
            </w:r>
          </w:p>
          <w:p w14:paraId="3B930B44" w14:textId="54903F54" w:rsidR="00604AD2" w:rsidRDefault="00604AD2" w:rsidP="00C933E4">
            <w:pPr>
              <w:pStyle w:val="08resumesidebartext"/>
              <w:spacing w:before="120"/>
              <w:rPr>
                <w:szCs w:val="22"/>
              </w:rPr>
            </w:pPr>
            <w:r>
              <w:rPr>
                <w:szCs w:val="22"/>
              </w:rPr>
              <w:t>Homeland Security Exercise and Evaluation Program</w:t>
            </w:r>
          </w:p>
          <w:p w14:paraId="164A7D5D" w14:textId="77777777" w:rsidR="00604AD2" w:rsidRPr="007D206F" w:rsidRDefault="00604AD2" w:rsidP="00604AD2">
            <w:pPr>
              <w:pStyle w:val="08Resumesidebarhead"/>
              <w:spacing w:before="120" w:after="120"/>
              <w:jc w:val="left"/>
              <w:rPr>
                <w:color w:val="4F81BD"/>
                <w:szCs w:val="22"/>
              </w:rPr>
            </w:pPr>
            <w:r w:rsidRPr="007D206F">
              <w:rPr>
                <w:color w:val="4F81BD"/>
                <w:szCs w:val="22"/>
              </w:rPr>
              <w:t>Affiliations</w:t>
            </w:r>
          </w:p>
          <w:p w14:paraId="42B80F7C" w14:textId="77777777" w:rsidR="00604AD2" w:rsidRDefault="00604AD2" w:rsidP="00604AD2">
            <w:pPr>
              <w:pStyle w:val="08resumesidebartext"/>
              <w:spacing w:before="120"/>
              <w:rPr>
                <w:szCs w:val="22"/>
              </w:rPr>
            </w:pPr>
            <w:r w:rsidRPr="007D206F">
              <w:rPr>
                <w:szCs w:val="22"/>
              </w:rPr>
              <w:t>International Association of Emergency Managers</w:t>
            </w:r>
          </w:p>
          <w:p w14:paraId="3A6449A1" w14:textId="77777777" w:rsidR="00604AD2" w:rsidRDefault="00604AD2" w:rsidP="00604AD2">
            <w:pPr>
              <w:pStyle w:val="08resumesidebartext"/>
              <w:spacing w:before="120"/>
              <w:rPr>
                <w:szCs w:val="22"/>
              </w:rPr>
            </w:pPr>
            <w:r>
              <w:rPr>
                <w:szCs w:val="22"/>
              </w:rPr>
              <w:t>US Coast Guard Auxiliary</w:t>
            </w:r>
          </w:p>
          <w:p w14:paraId="539A0A93" w14:textId="6452685A" w:rsidR="00D11BAE" w:rsidRDefault="00D11BAE" w:rsidP="00604AD2">
            <w:pPr>
              <w:pStyle w:val="08resumesidebartext"/>
              <w:spacing w:before="120"/>
              <w:rPr>
                <w:szCs w:val="22"/>
              </w:rPr>
            </w:pPr>
            <w:r>
              <w:rPr>
                <w:szCs w:val="22"/>
              </w:rPr>
              <w:t>Emergency Management Association of Texas</w:t>
            </w:r>
          </w:p>
          <w:p w14:paraId="32886253" w14:textId="4FC9E956" w:rsidR="00D11BAE" w:rsidRDefault="00D11BAE" w:rsidP="00604AD2">
            <w:pPr>
              <w:pStyle w:val="08resumesidebartext"/>
              <w:spacing w:before="120"/>
              <w:rPr>
                <w:szCs w:val="22"/>
              </w:rPr>
            </w:pPr>
            <w:r>
              <w:rPr>
                <w:szCs w:val="22"/>
              </w:rPr>
              <w:t>Greater Haris County Local Emergency Planning Committee</w:t>
            </w:r>
          </w:p>
          <w:p w14:paraId="33401D04" w14:textId="63BB8BEC" w:rsidR="002C31C0" w:rsidRPr="00E14707" w:rsidRDefault="002C31C0" w:rsidP="00604AD2">
            <w:pPr>
              <w:pStyle w:val="08resumesidebartext"/>
              <w:spacing w:before="120"/>
              <w:rPr>
                <w:szCs w:val="22"/>
              </w:rPr>
            </w:pPr>
          </w:p>
        </w:tc>
        <w:tc>
          <w:tcPr>
            <w:tcW w:w="3863" w:type="pct"/>
            <w:shd w:val="clear" w:color="auto" w:fill="auto"/>
          </w:tcPr>
          <w:p w14:paraId="3DA5E00B" w14:textId="5F6A09FB" w:rsidR="00EC5453" w:rsidRPr="003B3E5F" w:rsidRDefault="00604AD2" w:rsidP="000C75B6">
            <w:pPr>
              <w:jc w:val="both"/>
              <w:rPr>
                <w:rStyle w:val="08resumebodyChar"/>
                <w:rFonts w:cs="Arial"/>
                <w:szCs w:val="20"/>
                <w:lang w:val="en"/>
              </w:rPr>
            </w:pPr>
            <w:r>
              <w:rPr>
                <w:rStyle w:val="08resumebodyboldChar"/>
                <w:rFonts w:cs="Arial"/>
              </w:rPr>
              <w:t>Ms. Buechler</w:t>
            </w:r>
            <w:r w:rsidR="002C31C0" w:rsidRPr="00E60614">
              <w:rPr>
                <w:rStyle w:val="08resumebodyboldChar"/>
                <w:rFonts w:cs="Arial"/>
              </w:rPr>
              <w:t xml:space="preserve"> </w:t>
            </w:r>
            <w:r w:rsidR="00E60614" w:rsidRPr="00E60614">
              <w:rPr>
                <w:rFonts w:cs="Arial"/>
                <w:sz w:val="20"/>
                <w:szCs w:val="20"/>
                <w:lang w:val="en"/>
              </w:rPr>
              <w:t xml:space="preserve">is a </w:t>
            </w:r>
            <w:r>
              <w:rPr>
                <w:rFonts w:cs="Arial"/>
                <w:sz w:val="20"/>
                <w:szCs w:val="20"/>
                <w:lang w:val="en"/>
              </w:rPr>
              <w:t>5</w:t>
            </w:r>
            <w:r w:rsidR="00E60614" w:rsidRPr="00E60614">
              <w:rPr>
                <w:rFonts w:cs="Arial"/>
                <w:sz w:val="20"/>
                <w:szCs w:val="20"/>
                <w:lang w:val="en"/>
              </w:rPr>
              <w:t xml:space="preserve">-year veteran of the emergency response community </w:t>
            </w:r>
            <w:r>
              <w:rPr>
                <w:rFonts w:cs="Arial"/>
                <w:sz w:val="20"/>
                <w:szCs w:val="20"/>
                <w:lang w:val="en"/>
              </w:rPr>
              <w:t xml:space="preserve">with experience in the </w:t>
            </w:r>
            <w:r w:rsidR="00E60614" w:rsidRPr="00E60614">
              <w:rPr>
                <w:rFonts w:cs="Arial"/>
                <w:sz w:val="20"/>
                <w:szCs w:val="20"/>
                <w:lang w:val="en"/>
              </w:rPr>
              <w:t>private sector (</w:t>
            </w:r>
            <w:r>
              <w:rPr>
                <w:rFonts w:cs="Arial"/>
                <w:sz w:val="20"/>
                <w:szCs w:val="20"/>
                <w:lang w:val="en"/>
              </w:rPr>
              <w:t>incident management assistance and oil spill removal</w:t>
            </w:r>
            <w:r w:rsidR="00E60614" w:rsidRPr="00E60614">
              <w:rPr>
                <w:rFonts w:cs="Arial"/>
                <w:sz w:val="20"/>
                <w:szCs w:val="20"/>
                <w:lang w:val="en"/>
              </w:rPr>
              <w:t>)</w:t>
            </w:r>
            <w:r>
              <w:rPr>
                <w:rFonts w:cs="Arial"/>
                <w:sz w:val="20"/>
                <w:szCs w:val="20"/>
                <w:lang w:val="en"/>
              </w:rPr>
              <w:t xml:space="preserve"> as well as the </w:t>
            </w:r>
            <w:r w:rsidR="00E60614" w:rsidRPr="00E60614">
              <w:rPr>
                <w:rFonts w:cs="Arial"/>
                <w:sz w:val="20"/>
                <w:szCs w:val="20"/>
                <w:lang w:val="en"/>
              </w:rPr>
              <w:t>public sector (</w:t>
            </w:r>
            <w:r>
              <w:rPr>
                <w:rFonts w:cs="Arial"/>
                <w:sz w:val="20"/>
                <w:szCs w:val="20"/>
                <w:lang w:val="en"/>
              </w:rPr>
              <w:t>US Coast Guard Auxiliary</w:t>
            </w:r>
            <w:r w:rsidR="00E60614" w:rsidRPr="00E60614">
              <w:rPr>
                <w:rFonts w:cs="Arial"/>
                <w:sz w:val="20"/>
                <w:szCs w:val="20"/>
                <w:lang w:val="en"/>
              </w:rPr>
              <w:t>)</w:t>
            </w:r>
            <w:r w:rsidR="00D11BAE">
              <w:rPr>
                <w:rFonts w:cs="Arial"/>
                <w:sz w:val="20"/>
                <w:szCs w:val="20"/>
                <w:lang w:val="en"/>
              </w:rPr>
              <w:t xml:space="preserve">.  </w:t>
            </w:r>
          </w:p>
          <w:p w14:paraId="1F90EBAD" w14:textId="77777777" w:rsidR="00EC5453" w:rsidRPr="002C31C0" w:rsidRDefault="00EC5453" w:rsidP="0041344D">
            <w:pPr>
              <w:pStyle w:val="BodyA"/>
              <w:spacing w:before="120" w:after="120"/>
              <w:jc w:val="center"/>
              <w:rPr>
                <w:rFonts w:ascii="Arial" w:hAnsi="Arial" w:cs="Arial"/>
                <w:b/>
                <w:color w:val="4F81BD"/>
                <w:sz w:val="20"/>
              </w:rPr>
            </w:pPr>
            <w:r w:rsidRPr="002C31C0">
              <w:rPr>
                <w:rFonts w:ascii="Arial" w:hAnsi="Arial" w:cs="Arial"/>
                <w:b/>
                <w:color w:val="4F81BD"/>
                <w:sz w:val="20"/>
              </w:rPr>
              <w:t>Relevant Project Experience</w:t>
            </w:r>
          </w:p>
          <w:p w14:paraId="15AE11FC" w14:textId="1AADCC42" w:rsidR="00EC5453" w:rsidRDefault="00604AD2" w:rsidP="0041344D">
            <w:pPr>
              <w:spacing w:before="120" w:after="120"/>
              <w:jc w:val="both"/>
              <w:rPr>
                <w:rFonts w:cs="Arial"/>
                <w:sz w:val="20"/>
                <w:szCs w:val="20"/>
              </w:rPr>
            </w:pPr>
            <w:r>
              <w:rPr>
                <w:rFonts w:cs="Arial"/>
                <w:b/>
                <w:sz w:val="20"/>
                <w:szCs w:val="20"/>
              </w:rPr>
              <w:t>Director</w:t>
            </w:r>
            <w:r w:rsidR="00E60614">
              <w:rPr>
                <w:rFonts w:cs="Arial"/>
                <w:b/>
                <w:sz w:val="20"/>
                <w:szCs w:val="20"/>
              </w:rPr>
              <w:t>—</w:t>
            </w:r>
            <w:r>
              <w:rPr>
                <w:rFonts w:cs="Arial"/>
                <w:b/>
                <w:sz w:val="20"/>
                <w:szCs w:val="20"/>
              </w:rPr>
              <w:t>Finance and Administration/Chief Administrative O</w:t>
            </w:r>
            <w:r w:rsidR="00D11BAE">
              <w:rPr>
                <w:rFonts w:cs="Arial"/>
                <w:b/>
                <w:sz w:val="20"/>
                <w:szCs w:val="20"/>
              </w:rPr>
              <w:t>f</w:t>
            </w:r>
            <w:r>
              <w:rPr>
                <w:rFonts w:cs="Arial"/>
                <w:b/>
                <w:sz w:val="20"/>
                <w:szCs w:val="20"/>
              </w:rPr>
              <w:t>ficer</w:t>
            </w:r>
            <w:r w:rsidR="00E60614">
              <w:rPr>
                <w:rFonts w:cs="Arial"/>
                <w:b/>
                <w:sz w:val="20"/>
                <w:szCs w:val="20"/>
              </w:rPr>
              <w:t>,</w:t>
            </w:r>
            <w:r w:rsidR="002C31C0" w:rsidRPr="002C31C0">
              <w:rPr>
                <w:rFonts w:cs="Arial"/>
                <w:b/>
                <w:sz w:val="20"/>
                <w:szCs w:val="20"/>
              </w:rPr>
              <w:t xml:space="preserve"> Unified Services Consulting Group, LLC</w:t>
            </w:r>
            <w:r w:rsidR="00D11BAE">
              <w:rPr>
                <w:rFonts w:cs="Arial"/>
                <w:b/>
                <w:sz w:val="20"/>
                <w:szCs w:val="20"/>
              </w:rPr>
              <w:t xml:space="preserve">. </w:t>
            </w:r>
            <w:r w:rsidR="002C31C0" w:rsidRPr="002C31C0">
              <w:rPr>
                <w:rFonts w:cs="Arial"/>
                <w:bCs/>
                <w:sz w:val="20"/>
                <w:szCs w:val="20"/>
              </w:rPr>
              <w:t>Emergency management consultant offering</w:t>
            </w:r>
            <w:r w:rsidR="002C31C0" w:rsidRPr="002C31C0">
              <w:rPr>
                <w:rFonts w:cs="Arial"/>
                <w:sz w:val="20"/>
                <w:szCs w:val="20"/>
                <w:shd w:val="clear" w:color="auto" w:fill="FFFFFF"/>
              </w:rPr>
              <w:t xml:space="preserve"> federal, state, tribal, local, private-sector, and international customers a full-range of preparedness and crisis management expertise, including exercise design, development, and execution (HSEEP, NPREP, etc.); training (incident management, oil spill/hazardous materials response, severe weather preparedness, crisis communications, disaster recovery, debris removal, etc.); plan development and validation; incident, event, and project management, support, and coaching </w:t>
            </w:r>
            <w:r w:rsidR="003B3E5F">
              <w:rPr>
                <w:rFonts w:cs="Arial"/>
                <w:sz w:val="20"/>
                <w:szCs w:val="20"/>
                <w:shd w:val="clear" w:color="auto" w:fill="FFFFFF"/>
              </w:rPr>
              <w:t xml:space="preserve">Actively supported preparedness, response, and recovery efforts </w:t>
            </w:r>
            <w:r w:rsidR="00216EDF" w:rsidRPr="002C31C0">
              <w:rPr>
                <w:rFonts w:cs="Arial"/>
                <w:sz w:val="20"/>
                <w:szCs w:val="20"/>
              </w:rPr>
              <w:t>to</w:t>
            </w:r>
            <w:r w:rsidR="007D206F" w:rsidRPr="002C31C0">
              <w:rPr>
                <w:rFonts w:cs="Arial"/>
                <w:sz w:val="20"/>
                <w:szCs w:val="20"/>
              </w:rPr>
              <w:t xml:space="preserve"> include</w:t>
            </w:r>
            <w:r w:rsidR="00216EDF" w:rsidRPr="002C31C0">
              <w:rPr>
                <w:rFonts w:cs="Arial"/>
                <w:sz w:val="20"/>
                <w:szCs w:val="20"/>
              </w:rPr>
              <w:t>:</w:t>
            </w:r>
          </w:p>
          <w:p w14:paraId="3402C8FF" w14:textId="0873CB31" w:rsidR="003B3E5F" w:rsidRPr="003B3E5F" w:rsidRDefault="003B3E5F" w:rsidP="0041344D">
            <w:pPr>
              <w:numPr>
                <w:ilvl w:val="0"/>
                <w:numId w:val="2"/>
              </w:numPr>
              <w:spacing w:before="120" w:after="120"/>
              <w:ind w:hanging="317"/>
              <w:jc w:val="both"/>
              <w:rPr>
                <w:rFonts w:cs="Arial"/>
                <w:sz w:val="20"/>
                <w:szCs w:val="20"/>
              </w:rPr>
            </w:pPr>
            <w:r w:rsidRPr="009A751D">
              <w:rPr>
                <w:rFonts w:cs="Arial"/>
                <w:sz w:val="20"/>
                <w:szCs w:val="20"/>
              </w:rPr>
              <w:t xml:space="preserve">Operation </w:t>
            </w:r>
            <w:r>
              <w:rPr>
                <w:rFonts w:cs="Arial"/>
                <w:sz w:val="20"/>
                <w:szCs w:val="20"/>
              </w:rPr>
              <w:t>SOUTHWEST BORDER BUS RECEPTION</w:t>
            </w:r>
            <w:r w:rsidRPr="009A751D">
              <w:rPr>
                <w:rFonts w:cs="Arial"/>
                <w:sz w:val="20"/>
                <w:szCs w:val="20"/>
              </w:rPr>
              <w:t xml:space="preserve">:  </w:t>
            </w:r>
            <w:r w:rsidR="00D11BAE">
              <w:rPr>
                <w:rFonts w:cs="Arial"/>
                <w:sz w:val="20"/>
                <w:szCs w:val="20"/>
              </w:rPr>
              <w:t>Logistics Service and Support Specialist</w:t>
            </w:r>
            <w:r>
              <w:rPr>
                <w:rFonts w:cs="Arial"/>
                <w:sz w:val="20"/>
                <w:szCs w:val="20"/>
              </w:rPr>
              <w:t xml:space="preserve"> </w:t>
            </w:r>
            <w:r w:rsidRPr="0069012C">
              <w:rPr>
                <w:rFonts w:cs="Arial"/>
                <w:sz w:val="20"/>
                <w:szCs w:val="20"/>
              </w:rPr>
              <w:t>serving Intake Sites in Chicago</w:t>
            </w:r>
            <w:r>
              <w:rPr>
                <w:rFonts w:cs="Arial"/>
                <w:sz w:val="20"/>
                <w:szCs w:val="20"/>
              </w:rPr>
              <w:t>, IL</w:t>
            </w:r>
            <w:r w:rsidRPr="00846687">
              <w:rPr>
                <w:rFonts w:cs="Arial"/>
                <w:sz w:val="20"/>
                <w:szCs w:val="20"/>
              </w:rPr>
              <w:t xml:space="preserve"> area for migrants crossing US southern border from Latin American countries</w:t>
            </w:r>
            <w:r>
              <w:rPr>
                <w:rFonts w:cs="Arial"/>
                <w:sz w:val="20"/>
                <w:szCs w:val="20"/>
              </w:rPr>
              <w:t>.</w:t>
            </w:r>
            <w:r w:rsidR="00D11BAE">
              <w:rPr>
                <w:rFonts w:cs="Arial"/>
                <w:sz w:val="20"/>
                <w:szCs w:val="20"/>
              </w:rPr>
              <w:t xml:space="preserve">  Facilitated logistical services and support  at multiple sites throughout the City of Chicago and Cook County.  Coordinated with State of Illinois to ensure food service, transportation, medical services, and supplies were made available for migrants at all sites.</w:t>
            </w:r>
          </w:p>
          <w:p w14:paraId="28943832" w14:textId="51518C6A" w:rsidR="00604AD2" w:rsidRDefault="00604AD2" w:rsidP="00604AD2">
            <w:pPr>
              <w:spacing w:before="120" w:after="120"/>
              <w:jc w:val="both"/>
              <w:rPr>
                <w:rFonts w:cs="Arial"/>
                <w:sz w:val="20"/>
                <w:szCs w:val="20"/>
              </w:rPr>
            </w:pPr>
            <w:r>
              <w:rPr>
                <w:rFonts w:cs="Arial"/>
                <w:b/>
                <w:sz w:val="20"/>
                <w:szCs w:val="20"/>
              </w:rPr>
              <w:t>Logistics Specialist,</w:t>
            </w:r>
            <w:r w:rsidRPr="002C31C0">
              <w:rPr>
                <w:rFonts w:cs="Arial"/>
                <w:b/>
                <w:sz w:val="20"/>
                <w:szCs w:val="20"/>
              </w:rPr>
              <w:t xml:space="preserve"> Emergency Management Solutions Inc. </w:t>
            </w:r>
            <w:r w:rsidRPr="002C31C0">
              <w:rPr>
                <w:rFonts w:cs="Arial"/>
                <w:bCs/>
                <w:sz w:val="20"/>
                <w:szCs w:val="20"/>
              </w:rPr>
              <w:t xml:space="preserve">Emergency management consultant </w:t>
            </w:r>
            <w:r w:rsidR="00D11BAE">
              <w:rPr>
                <w:rFonts w:cs="Arial"/>
                <w:bCs/>
                <w:sz w:val="20"/>
                <w:szCs w:val="20"/>
              </w:rPr>
              <w:t xml:space="preserve">providing specialist support for </w:t>
            </w:r>
            <w:r w:rsidRPr="002C31C0">
              <w:rPr>
                <w:rFonts w:cs="Arial"/>
                <w:sz w:val="20"/>
                <w:szCs w:val="20"/>
                <w:shd w:val="clear" w:color="auto" w:fill="FFFFFF"/>
              </w:rPr>
              <w:t xml:space="preserve">federal, state, tribal, local, private-sector, and international </w:t>
            </w:r>
            <w:r w:rsidR="00D11BAE">
              <w:rPr>
                <w:rFonts w:cs="Arial"/>
                <w:sz w:val="20"/>
                <w:szCs w:val="20"/>
                <w:shd w:val="clear" w:color="auto" w:fill="FFFFFF"/>
              </w:rPr>
              <w:t xml:space="preserve">clients.  </w:t>
            </w:r>
            <w:r>
              <w:rPr>
                <w:rFonts w:cs="Arial"/>
                <w:sz w:val="20"/>
                <w:szCs w:val="20"/>
                <w:shd w:val="clear" w:color="auto" w:fill="FFFFFF"/>
              </w:rPr>
              <w:t xml:space="preserve">Actively supported preparedness, response, and recovery efforts </w:t>
            </w:r>
            <w:r w:rsidRPr="002C31C0">
              <w:rPr>
                <w:rFonts w:cs="Arial"/>
                <w:sz w:val="20"/>
                <w:szCs w:val="20"/>
              </w:rPr>
              <w:t>to include:</w:t>
            </w:r>
          </w:p>
          <w:p w14:paraId="771E0B46" w14:textId="5B2EAD7B" w:rsidR="00D11BAE" w:rsidRDefault="00D11BAE" w:rsidP="00D11BAE">
            <w:pPr>
              <w:numPr>
                <w:ilvl w:val="0"/>
                <w:numId w:val="2"/>
              </w:numPr>
              <w:spacing w:before="120" w:after="120"/>
              <w:ind w:hanging="317"/>
              <w:jc w:val="both"/>
              <w:rPr>
                <w:rFonts w:cs="Arial"/>
                <w:sz w:val="20"/>
                <w:szCs w:val="20"/>
              </w:rPr>
            </w:pPr>
            <w:r w:rsidRPr="009A751D">
              <w:rPr>
                <w:rFonts w:cs="Arial"/>
                <w:sz w:val="20"/>
                <w:szCs w:val="20"/>
              </w:rPr>
              <w:t>Operation ALLI</w:t>
            </w:r>
            <w:r>
              <w:rPr>
                <w:rFonts w:cs="Arial"/>
                <w:sz w:val="20"/>
                <w:szCs w:val="20"/>
              </w:rPr>
              <w:t>E</w:t>
            </w:r>
            <w:r w:rsidRPr="009A751D">
              <w:rPr>
                <w:rFonts w:cs="Arial"/>
                <w:sz w:val="20"/>
                <w:szCs w:val="20"/>
              </w:rPr>
              <w:t xml:space="preserve">S WELCOME:  </w:t>
            </w:r>
            <w:r>
              <w:rPr>
                <w:rFonts w:cs="Arial"/>
                <w:sz w:val="20"/>
                <w:szCs w:val="20"/>
              </w:rPr>
              <w:t>Logistics S</w:t>
            </w:r>
            <w:r w:rsidR="00B648F4">
              <w:rPr>
                <w:rFonts w:cs="Arial"/>
                <w:sz w:val="20"/>
                <w:szCs w:val="20"/>
              </w:rPr>
              <w:t xml:space="preserve">pecialist providing critical support and oversite for transportation, lodging, food service, and supplies for Incident Management Team leading </w:t>
            </w:r>
            <w:r>
              <w:rPr>
                <w:rFonts w:cs="Arial"/>
                <w:sz w:val="20"/>
                <w:szCs w:val="20"/>
              </w:rPr>
              <w:t xml:space="preserve"> </w:t>
            </w:r>
            <w:r w:rsidRPr="009A751D">
              <w:rPr>
                <w:rFonts w:cs="Arial"/>
                <w:sz w:val="20"/>
                <w:szCs w:val="20"/>
              </w:rPr>
              <w:t xml:space="preserve">Afghan Luggage Reunification Project for the US State Department following evacuation of Afghan nationals from Kabul, Afghanistan.  </w:t>
            </w:r>
            <w:r w:rsidR="00B648F4">
              <w:rPr>
                <w:rFonts w:cs="Arial"/>
                <w:sz w:val="20"/>
                <w:szCs w:val="20"/>
              </w:rPr>
              <w:t>Dedicated efforts supported the reunification of</w:t>
            </w:r>
            <w:r w:rsidRPr="009A751D">
              <w:rPr>
                <w:rFonts w:cs="Arial"/>
                <w:sz w:val="20"/>
                <w:szCs w:val="20"/>
              </w:rPr>
              <w:t xml:space="preserve"> over 11,500 pieces of luggage with owners who were scattered throughout the United States and Europe. </w:t>
            </w:r>
          </w:p>
          <w:p w14:paraId="71B23978" w14:textId="5BD49152" w:rsidR="00D11BAE" w:rsidRDefault="00D11BAE" w:rsidP="00D11BAE">
            <w:pPr>
              <w:spacing w:before="120" w:after="120"/>
              <w:jc w:val="both"/>
              <w:rPr>
                <w:rFonts w:cs="Arial"/>
                <w:sz w:val="20"/>
                <w:szCs w:val="20"/>
              </w:rPr>
            </w:pPr>
            <w:r>
              <w:rPr>
                <w:rFonts w:cs="Arial"/>
                <w:b/>
                <w:sz w:val="20"/>
                <w:szCs w:val="20"/>
              </w:rPr>
              <w:t>Assistant District Staff Officer,</w:t>
            </w:r>
            <w:r w:rsidRPr="002C31C0">
              <w:rPr>
                <w:rFonts w:cs="Arial"/>
                <w:b/>
                <w:sz w:val="20"/>
                <w:szCs w:val="20"/>
              </w:rPr>
              <w:t xml:space="preserve"> Uni</w:t>
            </w:r>
            <w:r>
              <w:rPr>
                <w:rFonts w:cs="Arial"/>
                <w:b/>
                <w:sz w:val="20"/>
                <w:szCs w:val="20"/>
              </w:rPr>
              <w:t>ted States Coast Guard Auxiliary</w:t>
            </w:r>
            <w:r w:rsidRPr="002C31C0">
              <w:rPr>
                <w:rFonts w:cs="Arial"/>
                <w:b/>
                <w:sz w:val="20"/>
                <w:szCs w:val="20"/>
              </w:rPr>
              <w:t xml:space="preserve">. </w:t>
            </w:r>
            <w:r>
              <w:rPr>
                <w:rFonts w:cs="Arial"/>
                <w:bCs/>
                <w:sz w:val="20"/>
                <w:szCs w:val="20"/>
              </w:rPr>
              <w:t xml:space="preserve">Actively served in critical staff role on Incident Management Assistance Team developed to support US Coast Guard operations along the Gulf Coast.  </w:t>
            </w:r>
            <w:r w:rsidR="00B90C7B">
              <w:rPr>
                <w:rFonts w:cs="Arial"/>
                <w:bCs/>
                <w:sz w:val="20"/>
                <w:szCs w:val="20"/>
              </w:rPr>
              <w:t>As the designated Resources Unit Leader, m</w:t>
            </w:r>
            <w:r w:rsidR="00B90C7B">
              <w:rPr>
                <w:rFonts w:cs="Arial"/>
                <w:sz w:val="20"/>
                <w:szCs w:val="20"/>
              </w:rPr>
              <w:t>aintained resource status of 3,216 Auxiliary, 71  small boats, 24 aircraft 118 mobile and fixed radios, and 26 vehicles throughout the 26-state Eighth Coast Guard District...</w:t>
            </w:r>
            <w:r w:rsidR="00B648F4">
              <w:rPr>
                <w:rFonts w:cs="Arial"/>
                <w:bCs/>
                <w:sz w:val="20"/>
                <w:szCs w:val="20"/>
              </w:rPr>
              <w:t>Specific incident management activities</w:t>
            </w:r>
            <w:r w:rsidRPr="002C31C0">
              <w:rPr>
                <w:rFonts w:cs="Arial"/>
                <w:sz w:val="20"/>
                <w:szCs w:val="20"/>
              </w:rPr>
              <w:t xml:space="preserve"> include</w:t>
            </w:r>
            <w:r w:rsidR="00B648F4">
              <w:rPr>
                <w:rFonts w:cs="Arial"/>
                <w:sz w:val="20"/>
                <w:szCs w:val="20"/>
              </w:rPr>
              <w:t>d</w:t>
            </w:r>
            <w:r w:rsidRPr="002C31C0">
              <w:rPr>
                <w:rFonts w:cs="Arial"/>
                <w:sz w:val="20"/>
                <w:szCs w:val="20"/>
              </w:rPr>
              <w:t>:</w:t>
            </w:r>
          </w:p>
          <w:p w14:paraId="5D53AACD" w14:textId="7BCDC8FF" w:rsidR="00D11BAE" w:rsidRDefault="00B648F4" w:rsidP="00D11BAE">
            <w:pPr>
              <w:numPr>
                <w:ilvl w:val="0"/>
                <w:numId w:val="2"/>
              </w:numPr>
              <w:spacing w:before="120" w:after="120"/>
              <w:ind w:hanging="317"/>
              <w:jc w:val="both"/>
              <w:rPr>
                <w:rFonts w:cs="Arial"/>
                <w:sz w:val="20"/>
                <w:szCs w:val="20"/>
              </w:rPr>
            </w:pPr>
            <w:r>
              <w:rPr>
                <w:rFonts w:cs="Arial"/>
                <w:sz w:val="20"/>
                <w:szCs w:val="20"/>
              </w:rPr>
              <w:t xml:space="preserve">2020 Hurricane Season:  Served as Resources Unite Leader for Hurricanes </w:t>
            </w:r>
            <w:r w:rsidR="00B90C7B">
              <w:rPr>
                <w:rFonts w:cs="Arial"/>
                <w:sz w:val="20"/>
                <w:szCs w:val="20"/>
              </w:rPr>
              <w:t xml:space="preserve">Cristobal, </w:t>
            </w:r>
            <w:r>
              <w:rPr>
                <w:rFonts w:cs="Arial"/>
                <w:sz w:val="20"/>
                <w:szCs w:val="20"/>
              </w:rPr>
              <w:t>Hanna, Laura, Sally, Beta, Delta, Eta</w:t>
            </w:r>
            <w:r w:rsidR="00D11BAE">
              <w:rPr>
                <w:rFonts w:cs="Arial"/>
                <w:sz w:val="20"/>
                <w:szCs w:val="20"/>
              </w:rPr>
              <w:t>.</w:t>
            </w:r>
            <w:r>
              <w:rPr>
                <w:rFonts w:cs="Arial"/>
                <w:sz w:val="20"/>
                <w:szCs w:val="20"/>
              </w:rPr>
              <w:t xml:space="preserve"> and Zeta.  </w:t>
            </w:r>
          </w:p>
          <w:p w14:paraId="66576310" w14:textId="7733BE48" w:rsidR="00B90C7B" w:rsidRDefault="00B90C7B" w:rsidP="00D11BAE">
            <w:pPr>
              <w:numPr>
                <w:ilvl w:val="0"/>
                <w:numId w:val="2"/>
              </w:numPr>
              <w:spacing w:before="120" w:after="120"/>
              <w:ind w:hanging="317"/>
              <w:jc w:val="both"/>
              <w:rPr>
                <w:rFonts w:cs="Arial"/>
                <w:sz w:val="20"/>
                <w:szCs w:val="20"/>
              </w:rPr>
            </w:pPr>
            <w:r>
              <w:rPr>
                <w:rFonts w:cs="Arial"/>
                <w:sz w:val="20"/>
                <w:szCs w:val="20"/>
              </w:rPr>
              <w:t>2021 Hurricane Season:  Served as Resource Unit Leader for Hurricanes Fred and Grace.</w:t>
            </w:r>
          </w:p>
          <w:p w14:paraId="040F144C" w14:textId="2BBF41CB" w:rsidR="00B90C7B" w:rsidRPr="003B3E5F" w:rsidRDefault="00B90C7B" w:rsidP="00D11BAE">
            <w:pPr>
              <w:numPr>
                <w:ilvl w:val="0"/>
                <w:numId w:val="2"/>
              </w:numPr>
              <w:spacing w:before="120" w:after="120"/>
              <w:ind w:hanging="317"/>
              <w:jc w:val="both"/>
              <w:rPr>
                <w:rFonts w:cs="Arial"/>
                <w:sz w:val="20"/>
                <w:szCs w:val="20"/>
              </w:rPr>
            </w:pPr>
            <w:r>
              <w:rPr>
                <w:rFonts w:cs="Arial"/>
                <w:sz w:val="20"/>
                <w:szCs w:val="20"/>
              </w:rPr>
              <w:t>2020-2022:  Served as Resource Unit Leader throughout complex COVID-19 Global Pandemic.</w:t>
            </w:r>
          </w:p>
          <w:p w14:paraId="214162AE" w14:textId="1D9A0600" w:rsidR="00D11BAE" w:rsidRDefault="00B90C7B" w:rsidP="00D11BAE">
            <w:pPr>
              <w:spacing w:before="120" w:after="120"/>
              <w:jc w:val="both"/>
              <w:rPr>
                <w:rFonts w:cs="Arial"/>
                <w:sz w:val="20"/>
                <w:szCs w:val="20"/>
              </w:rPr>
            </w:pPr>
            <w:r>
              <w:rPr>
                <w:rFonts w:cs="Arial"/>
                <w:b/>
                <w:sz w:val="20"/>
                <w:szCs w:val="20"/>
              </w:rPr>
              <w:t>Cost Documentation Specialist</w:t>
            </w:r>
            <w:r w:rsidR="00D11BAE">
              <w:rPr>
                <w:rFonts w:cs="Arial"/>
                <w:b/>
                <w:sz w:val="20"/>
                <w:szCs w:val="20"/>
              </w:rPr>
              <w:t>, Phoenix Pollution Control and Environmental Services</w:t>
            </w:r>
            <w:r w:rsidR="00D11BAE" w:rsidRPr="002C31C0">
              <w:rPr>
                <w:rFonts w:cs="Arial"/>
                <w:b/>
                <w:sz w:val="20"/>
                <w:szCs w:val="20"/>
              </w:rPr>
              <w:t xml:space="preserve">. </w:t>
            </w:r>
            <w:r w:rsidR="00D11BAE">
              <w:rPr>
                <w:rFonts w:cs="Arial"/>
                <w:bCs/>
                <w:sz w:val="20"/>
                <w:szCs w:val="20"/>
              </w:rPr>
              <w:t>TBD</w:t>
            </w:r>
            <w:r w:rsidR="00D11BAE" w:rsidRPr="002C31C0">
              <w:rPr>
                <w:rFonts w:cs="Arial"/>
                <w:bCs/>
                <w:sz w:val="20"/>
                <w:szCs w:val="20"/>
              </w:rPr>
              <w:t xml:space="preserve"> </w:t>
            </w:r>
            <w:r w:rsidR="00D11BAE" w:rsidRPr="002C31C0">
              <w:rPr>
                <w:rFonts w:cs="Arial"/>
                <w:sz w:val="20"/>
                <w:szCs w:val="20"/>
              </w:rPr>
              <w:t>to include:</w:t>
            </w:r>
          </w:p>
          <w:p w14:paraId="7E9B2E21" w14:textId="4A2816D8" w:rsidR="003B3E5F" w:rsidRPr="00D11BAE" w:rsidRDefault="00B90C7B" w:rsidP="00D11BAE">
            <w:pPr>
              <w:numPr>
                <w:ilvl w:val="0"/>
                <w:numId w:val="2"/>
              </w:numPr>
              <w:spacing w:before="120" w:after="120"/>
              <w:ind w:hanging="317"/>
              <w:jc w:val="both"/>
              <w:rPr>
                <w:rStyle w:val="08resumebodyboldChar"/>
                <w:rFonts w:cs="Arial"/>
                <w:b w:val="0"/>
                <w:szCs w:val="20"/>
              </w:rPr>
            </w:pPr>
            <w:r>
              <w:rPr>
                <w:rFonts w:cs="Arial"/>
                <w:sz w:val="20"/>
                <w:szCs w:val="20"/>
              </w:rPr>
              <w:t>Supported designated Oil Spill Removal Organization (OSRO) operating in largest petrochemical complex in Western Hemisphere during response to oil spills and hazardous materials releases.</w:t>
            </w:r>
          </w:p>
        </w:tc>
      </w:tr>
    </w:tbl>
    <w:p w14:paraId="629A90D8" w14:textId="77777777" w:rsidR="00374F71" w:rsidRDefault="00374F71" w:rsidP="00D11BAE"/>
    <w:sectPr w:rsidR="00374F71" w:rsidSect="002958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altName w:val="MS Gothic"/>
    <w:panose1 w:val="020B030000000000000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46C10"/>
    <w:multiLevelType w:val="hybridMultilevel"/>
    <w:tmpl w:val="466275B4"/>
    <w:lvl w:ilvl="0" w:tplc="80F8219C">
      <w:numFmt w:val="bullet"/>
      <w:lvlText w:val="•"/>
      <w:lvlJc w:val="left"/>
      <w:pPr>
        <w:ind w:left="317" w:hanging="720"/>
      </w:pPr>
      <w:rPr>
        <w:rFonts w:ascii="Arial" w:eastAsia="Calibri" w:hAnsi="Arial" w:cs="Arial" w:hint="default"/>
      </w:rPr>
    </w:lvl>
    <w:lvl w:ilvl="1" w:tplc="04090003">
      <w:start w:val="1"/>
      <w:numFmt w:val="bullet"/>
      <w:lvlText w:val="o"/>
      <w:lvlJc w:val="left"/>
      <w:pPr>
        <w:ind w:left="677" w:hanging="360"/>
      </w:pPr>
      <w:rPr>
        <w:rFonts w:ascii="Courier New" w:hAnsi="Courier New" w:cs="Courier New" w:hint="default"/>
      </w:rPr>
    </w:lvl>
    <w:lvl w:ilvl="2" w:tplc="04090005" w:tentative="1">
      <w:start w:val="1"/>
      <w:numFmt w:val="bullet"/>
      <w:lvlText w:val=""/>
      <w:lvlJc w:val="left"/>
      <w:pPr>
        <w:ind w:left="1397" w:hanging="360"/>
      </w:pPr>
      <w:rPr>
        <w:rFonts w:ascii="Wingdings" w:hAnsi="Wingdings" w:hint="default"/>
      </w:rPr>
    </w:lvl>
    <w:lvl w:ilvl="3" w:tplc="04090001" w:tentative="1">
      <w:start w:val="1"/>
      <w:numFmt w:val="bullet"/>
      <w:lvlText w:val=""/>
      <w:lvlJc w:val="left"/>
      <w:pPr>
        <w:ind w:left="2117" w:hanging="360"/>
      </w:pPr>
      <w:rPr>
        <w:rFonts w:ascii="Symbol" w:hAnsi="Symbol" w:hint="default"/>
      </w:rPr>
    </w:lvl>
    <w:lvl w:ilvl="4" w:tplc="04090003" w:tentative="1">
      <w:start w:val="1"/>
      <w:numFmt w:val="bullet"/>
      <w:lvlText w:val="o"/>
      <w:lvlJc w:val="left"/>
      <w:pPr>
        <w:ind w:left="2837" w:hanging="360"/>
      </w:pPr>
      <w:rPr>
        <w:rFonts w:ascii="Courier New" w:hAnsi="Courier New" w:cs="Courier New" w:hint="default"/>
      </w:rPr>
    </w:lvl>
    <w:lvl w:ilvl="5" w:tplc="04090005" w:tentative="1">
      <w:start w:val="1"/>
      <w:numFmt w:val="bullet"/>
      <w:lvlText w:val=""/>
      <w:lvlJc w:val="left"/>
      <w:pPr>
        <w:ind w:left="3557" w:hanging="360"/>
      </w:pPr>
      <w:rPr>
        <w:rFonts w:ascii="Wingdings" w:hAnsi="Wingdings" w:hint="default"/>
      </w:rPr>
    </w:lvl>
    <w:lvl w:ilvl="6" w:tplc="04090001" w:tentative="1">
      <w:start w:val="1"/>
      <w:numFmt w:val="bullet"/>
      <w:lvlText w:val=""/>
      <w:lvlJc w:val="left"/>
      <w:pPr>
        <w:ind w:left="4277" w:hanging="360"/>
      </w:pPr>
      <w:rPr>
        <w:rFonts w:ascii="Symbol" w:hAnsi="Symbol" w:hint="default"/>
      </w:rPr>
    </w:lvl>
    <w:lvl w:ilvl="7" w:tplc="04090003" w:tentative="1">
      <w:start w:val="1"/>
      <w:numFmt w:val="bullet"/>
      <w:lvlText w:val="o"/>
      <w:lvlJc w:val="left"/>
      <w:pPr>
        <w:ind w:left="4997" w:hanging="360"/>
      </w:pPr>
      <w:rPr>
        <w:rFonts w:ascii="Courier New" w:hAnsi="Courier New" w:cs="Courier New" w:hint="default"/>
      </w:rPr>
    </w:lvl>
    <w:lvl w:ilvl="8" w:tplc="04090005" w:tentative="1">
      <w:start w:val="1"/>
      <w:numFmt w:val="bullet"/>
      <w:lvlText w:val=""/>
      <w:lvlJc w:val="left"/>
      <w:pPr>
        <w:ind w:left="5717" w:hanging="360"/>
      </w:pPr>
      <w:rPr>
        <w:rFonts w:ascii="Wingdings" w:hAnsi="Wingdings" w:hint="default"/>
      </w:rPr>
    </w:lvl>
  </w:abstractNum>
  <w:abstractNum w:abstractNumId="1" w15:restartNumberingAfterBreak="0">
    <w:nsid w:val="7698054D"/>
    <w:multiLevelType w:val="hybridMultilevel"/>
    <w:tmpl w:val="911C7366"/>
    <w:lvl w:ilvl="0" w:tplc="04090001">
      <w:start w:val="1"/>
      <w:numFmt w:val="bullet"/>
      <w:lvlText w:val=""/>
      <w:lvlJc w:val="left"/>
      <w:pPr>
        <w:ind w:left="317" w:hanging="360"/>
      </w:pPr>
      <w:rPr>
        <w:rFonts w:ascii="Symbol" w:hAnsi="Symbol"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2" w15:restartNumberingAfterBreak="0">
    <w:nsid w:val="7ABE2BAD"/>
    <w:multiLevelType w:val="multilevel"/>
    <w:tmpl w:val="1CBCABD2"/>
    <w:lvl w:ilvl="0">
      <w:start w:val="1"/>
      <w:numFmt w:val="bullet"/>
      <w:pStyle w:val="08resumebullet"/>
      <w:lvlText w:val=""/>
      <w:lvlJc w:val="left"/>
      <w:pPr>
        <w:ind w:left="360" w:hanging="360"/>
      </w:pPr>
      <w:rPr>
        <w:rFonts w:ascii="Wingdings" w:hAnsi="Wingdings" w:hint="default"/>
        <w:b w:val="0"/>
        <w:i w:val="0"/>
        <w:color w:val="auto"/>
        <w:sz w:val="20"/>
        <w:szCs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667781429">
    <w:abstractNumId w:val="2"/>
  </w:num>
  <w:num w:numId="2" w16cid:durableId="1771970684">
    <w:abstractNumId w:val="0"/>
  </w:num>
  <w:num w:numId="3" w16cid:durableId="1699820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453"/>
    <w:rsid w:val="000101F6"/>
    <w:rsid w:val="000C75B6"/>
    <w:rsid w:val="00120071"/>
    <w:rsid w:val="001412A3"/>
    <w:rsid w:val="00164415"/>
    <w:rsid w:val="001A4132"/>
    <w:rsid w:val="001B40AC"/>
    <w:rsid w:val="001D453B"/>
    <w:rsid w:val="001E6768"/>
    <w:rsid w:val="00216EDF"/>
    <w:rsid w:val="002216D6"/>
    <w:rsid w:val="00295844"/>
    <w:rsid w:val="002C31C0"/>
    <w:rsid w:val="002C76A9"/>
    <w:rsid w:val="002F1240"/>
    <w:rsid w:val="002F6F16"/>
    <w:rsid w:val="00374F71"/>
    <w:rsid w:val="003B3E5F"/>
    <w:rsid w:val="003F1EFD"/>
    <w:rsid w:val="003F3DA1"/>
    <w:rsid w:val="00437DC5"/>
    <w:rsid w:val="005738E1"/>
    <w:rsid w:val="005E4BA7"/>
    <w:rsid w:val="00604AD2"/>
    <w:rsid w:val="006708BB"/>
    <w:rsid w:val="006E4A3B"/>
    <w:rsid w:val="0076635B"/>
    <w:rsid w:val="00776A94"/>
    <w:rsid w:val="007C4437"/>
    <w:rsid w:val="007C7CF3"/>
    <w:rsid w:val="007D206F"/>
    <w:rsid w:val="00871D8B"/>
    <w:rsid w:val="0089692F"/>
    <w:rsid w:val="008A2706"/>
    <w:rsid w:val="008C7968"/>
    <w:rsid w:val="009017C7"/>
    <w:rsid w:val="00991250"/>
    <w:rsid w:val="009A751D"/>
    <w:rsid w:val="00A75F16"/>
    <w:rsid w:val="00AF2E9A"/>
    <w:rsid w:val="00B24788"/>
    <w:rsid w:val="00B31904"/>
    <w:rsid w:val="00B57500"/>
    <w:rsid w:val="00B648F4"/>
    <w:rsid w:val="00B90C7B"/>
    <w:rsid w:val="00BE0AED"/>
    <w:rsid w:val="00BE11E4"/>
    <w:rsid w:val="00C933E4"/>
    <w:rsid w:val="00CE1BB6"/>
    <w:rsid w:val="00D11BAE"/>
    <w:rsid w:val="00D12900"/>
    <w:rsid w:val="00D2422D"/>
    <w:rsid w:val="00D72935"/>
    <w:rsid w:val="00DA646F"/>
    <w:rsid w:val="00DC0086"/>
    <w:rsid w:val="00DE336C"/>
    <w:rsid w:val="00DF2440"/>
    <w:rsid w:val="00E14707"/>
    <w:rsid w:val="00E336B5"/>
    <w:rsid w:val="00E461CE"/>
    <w:rsid w:val="00E513D3"/>
    <w:rsid w:val="00E60614"/>
    <w:rsid w:val="00E62157"/>
    <w:rsid w:val="00EC5453"/>
    <w:rsid w:val="00FE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561"/>
  <w15:chartTrackingRefBased/>
  <w15:docId w15:val="{F325CD75-7D29-4C55-806D-40431739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53"/>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Resumesidebarhead">
    <w:name w:val="08_Resume sidebar head"/>
    <w:link w:val="08ResumesidebarheadChar"/>
    <w:rsid w:val="00EC5453"/>
    <w:pPr>
      <w:spacing w:after="30" w:line="240" w:lineRule="auto"/>
      <w:jc w:val="right"/>
    </w:pPr>
    <w:rPr>
      <w:rFonts w:ascii="Arial" w:eastAsia="Times New Roman" w:hAnsi="Arial" w:cs="Arial"/>
      <w:b/>
      <w:bCs/>
      <w:iCs/>
      <w:snapToGrid w:val="0"/>
      <w:color w:val="003C69"/>
      <w:sz w:val="18"/>
      <w:szCs w:val="18"/>
    </w:rPr>
  </w:style>
  <w:style w:type="paragraph" w:customStyle="1" w:styleId="08resumesidebartext">
    <w:name w:val="08_resume sidebar text"/>
    <w:basedOn w:val="Normal"/>
    <w:link w:val="08resumesidebartextChar"/>
    <w:rsid w:val="00EC5453"/>
    <w:pPr>
      <w:spacing w:after="120"/>
      <w:jc w:val="right"/>
    </w:pPr>
    <w:rPr>
      <w:rFonts w:eastAsia="Times New Roman" w:cs="Arial"/>
      <w:i/>
      <w:iCs/>
      <w:snapToGrid w:val="0"/>
      <w:sz w:val="18"/>
      <w:szCs w:val="20"/>
    </w:rPr>
  </w:style>
  <w:style w:type="character" w:customStyle="1" w:styleId="08ResumesidebarheadChar">
    <w:name w:val="08_Resume sidebar head Char"/>
    <w:link w:val="08Resumesidebarhead"/>
    <w:rsid w:val="00EC5453"/>
    <w:rPr>
      <w:rFonts w:ascii="Arial" w:eastAsia="Times New Roman" w:hAnsi="Arial" w:cs="Arial"/>
      <w:b/>
      <w:bCs/>
      <w:iCs/>
      <w:snapToGrid w:val="0"/>
      <w:color w:val="003C69"/>
      <w:sz w:val="18"/>
      <w:szCs w:val="18"/>
    </w:rPr>
  </w:style>
  <w:style w:type="character" w:customStyle="1" w:styleId="08resumesidebartextChar">
    <w:name w:val="08_resume sidebar text Char"/>
    <w:link w:val="08resumesidebartext"/>
    <w:rsid w:val="00EC5453"/>
    <w:rPr>
      <w:rFonts w:ascii="Arial" w:eastAsia="Times New Roman" w:hAnsi="Arial" w:cs="Arial"/>
      <w:i/>
      <w:iCs/>
      <w:snapToGrid w:val="0"/>
      <w:sz w:val="18"/>
      <w:szCs w:val="20"/>
    </w:rPr>
  </w:style>
  <w:style w:type="paragraph" w:customStyle="1" w:styleId="08resumebullet">
    <w:name w:val="08_resume bullet"/>
    <w:basedOn w:val="Normal"/>
    <w:link w:val="08resumebulletChar"/>
    <w:rsid w:val="00EC5453"/>
    <w:pPr>
      <w:numPr>
        <w:numId w:val="1"/>
      </w:numPr>
      <w:spacing w:after="80"/>
    </w:pPr>
    <w:rPr>
      <w:rFonts w:eastAsia="Times New Roman"/>
      <w:sz w:val="20"/>
      <w:szCs w:val="24"/>
    </w:rPr>
  </w:style>
  <w:style w:type="character" w:customStyle="1" w:styleId="08resumebulletChar">
    <w:name w:val="08_resume bullet Char"/>
    <w:link w:val="08resumebullet"/>
    <w:rsid w:val="00EC5453"/>
    <w:rPr>
      <w:rFonts w:ascii="Arial" w:eastAsia="Times New Roman" w:hAnsi="Arial" w:cs="Times New Roman"/>
      <w:sz w:val="20"/>
      <w:szCs w:val="24"/>
    </w:rPr>
  </w:style>
  <w:style w:type="paragraph" w:customStyle="1" w:styleId="08resumebodybold">
    <w:name w:val="08_resume body bold"/>
    <w:basedOn w:val="Normal"/>
    <w:link w:val="08resumebodyboldChar"/>
    <w:qFormat/>
    <w:rsid w:val="00EC5453"/>
    <w:pPr>
      <w:spacing w:after="120"/>
    </w:pPr>
    <w:rPr>
      <w:b/>
      <w:sz w:val="20"/>
    </w:rPr>
  </w:style>
  <w:style w:type="character" w:customStyle="1" w:styleId="08resumebodyboldChar">
    <w:name w:val="08_resume body bold Char"/>
    <w:link w:val="08resumebodybold"/>
    <w:rsid w:val="00EC5453"/>
    <w:rPr>
      <w:rFonts w:ascii="Arial" w:eastAsia="Calibri" w:hAnsi="Arial" w:cs="Times New Roman"/>
      <w:b/>
      <w:sz w:val="20"/>
    </w:rPr>
  </w:style>
  <w:style w:type="paragraph" w:customStyle="1" w:styleId="08resumebody">
    <w:name w:val="08_resume body"/>
    <w:link w:val="08resumebodyChar"/>
    <w:qFormat/>
    <w:rsid w:val="00EC5453"/>
    <w:pPr>
      <w:spacing w:after="120" w:line="240" w:lineRule="auto"/>
    </w:pPr>
    <w:rPr>
      <w:rFonts w:ascii="Arial" w:eastAsia="Calibri" w:hAnsi="Arial" w:cs="Times New Roman"/>
      <w:sz w:val="20"/>
    </w:rPr>
  </w:style>
  <w:style w:type="character" w:customStyle="1" w:styleId="08resumebodyChar">
    <w:name w:val="08_resume body Char"/>
    <w:link w:val="08resumebody"/>
    <w:rsid w:val="00EC5453"/>
    <w:rPr>
      <w:rFonts w:ascii="Arial" w:eastAsia="Calibri" w:hAnsi="Arial" w:cs="Times New Roman"/>
      <w:sz w:val="20"/>
    </w:rPr>
  </w:style>
  <w:style w:type="paragraph" w:customStyle="1" w:styleId="BodyA">
    <w:name w:val="Body A"/>
    <w:rsid w:val="00EC5453"/>
    <w:pPr>
      <w:spacing w:after="0" w:line="240" w:lineRule="auto"/>
    </w:pPr>
    <w:rPr>
      <w:rFonts w:ascii="Helvetica" w:eastAsia="ヒラギノ角ゴ Pro W3" w:hAnsi="Helvetica" w:cs="Times New Roman"/>
      <w:color w:val="000000"/>
      <w:sz w:val="24"/>
      <w:szCs w:val="20"/>
    </w:rPr>
  </w:style>
  <w:style w:type="paragraph" w:styleId="ListParagraph">
    <w:name w:val="List Paragraph"/>
    <w:basedOn w:val="Normal"/>
    <w:uiPriority w:val="34"/>
    <w:qFormat/>
    <w:rsid w:val="001E6768"/>
    <w:pPr>
      <w:ind w:left="720"/>
      <w:contextualSpacing/>
    </w:pPr>
  </w:style>
  <w:style w:type="character" w:customStyle="1" w:styleId="white-space-pre">
    <w:name w:val="white-space-pre"/>
    <w:basedOn w:val="DefaultParagraphFont"/>
    <w:rsid w:val="002C3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Jackson</dc:creator>
  <cp:keywords/>
  <dc:description/>
  <cp:lastModifiedBy>Joseph J. Leonard, Jr.</cp:lastModifiedBy>
  <cp:revision>4</cp:revision>
  <dcterms:created xsi:type="dcterms:W3CDTF">2024-11-10T14:05:00Z</dcterms:created>
  <dcterms:modified xsi:type="dcterms:W3CDTF">2024-11-10T14:27:00Z</dcterms:modified>
</cp:coreProperties>
</file>